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0A42" w14:textId="77777777" w:rsidR="00DD040B" w:rsidRDefault="00DD04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837F9F9" w14:textId="4CEFE1FF" w:rsidR="000B6ADA" w:rsidRDefault="00BF5664" w:rsidP="000B6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3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r w:rsidR="000C402C">
        <w:rPr>
          <w:rFonts w:ascii="Times New Roman" w:hAnsi="Times New Roman" w:cs="Times New Roman"/>
          <w:b/>
          <w:sz w:val="28"/>
          <w:szCs w:val="28"/>
        </w:rPr>
        <w:t xml:space="preserve">DEAN </w:t>
      </w:r>
      <w:r w:rsidRPr="00000093">
        <w:rPr>
          <w:rFonts w:ascii="Times New Roman" w:hAnsi="Times New Roman" w:cs="Times New Roman"/>
          <w:b/>
          <w:sz w:val="28"/>
          <w:szCs w:val="28"/>
        </w:rPr>
        <w:t>REPORT TEMPLATE</w:t>
      </w:r>
      <w:r w:rsidR="000B6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C53990" w14:textId="77777777" w:rsidR="00906D5A" w:rsidRDefault="00906D5A" w:rsidP="00F93DEA">
      <w:pPr>
        <w:rPr>
          <w:rFonts w:ascii="Times New Roman" w:hAnsi="Times New Roman" w:cs="Times New Roman"/>
          <w:b/>
        </w:rPr>
      </w:pPr>
    </w:p>
    <w:p w14:paraId="17F94A19" w14:textId="6655B296" w:rsidR="00F93DEA" w:rsidRPr="00095CB0" w:rsidRDefault="00F93DEA" w:rsidP="00CC1B22">
      <w:pPr>
        <w:contextualSpacing/>
        <w:rPr>
          <w:rFonts w:ascii="Times New Roman" w:hAnsi="Times New Roman" w:cs="Times New Roman"/>
          <w:sz w:val="24"/>
        </w:rPr>
      </w:pPr>
      <w:r w:rsidRPr="00095CB0">
        <w:rPr>
          <w:rFonts w:ascii="Times New Roman" w:hAnsi="Times New Roman" w:cs="Times New Roman"/>
          <w:b/>
          <w:sz w:val="24"/>
        </w:rPr>
        <w:t>PURPOSE</w:t>
      </w:r>
      <w:r w:rsidRPr="00095CB0">
        <w:rPr>
          <w:rFonts w:ascii="Times New Roman" w:hAnsi="Times New Roman" w:cs="Times New Roman"/>
          <w:sz w:val="24"/>
        </w:rPr>
        <w:t xml:space="preserve">:  </w:t>
      </w:r>
      <w:r w:rsidR="000C402C" w:rsidRPr="000C402C">
        <w:rPr>
          <w:rFonts w:ascii="Times New Roman" w:hAnsi="Times New Roman" w:cs="Times New Roman"/>
          <w:sz w:val="24"/>
        </w:rPr>
        <w:t>The annual Dean Report presents an overview of academic activity across an individual School. This report can also serve as a School-level strategic planning document.</w:t>
      </w:r>
    </w:p>
    <w:p w14:paraId="06983192" w14:textId="00B10D05" w:rsidR="00DD040B" w:rsidRDefault="00DD040B" w:rsidP="00CC1B22">
      <w:pPr>
        <w:contextualSpacing/>
        <w:rPr>
          <w:rFonts w:ascii="Times New Roman" w:hAnsi="Times New Roman" w:cs="Times New Roman"/>
          <w:b/>
          <w:bCs/>
          <w:sz w:val="24"/>
        </w:rPr>
      </w:pPr>
    </w:p>
    <w:p w14:paraId="234D3B34" w14:textId="6A9B58B1" w:rsidR="000C402C" w:rsidRDefault="000C402C" w:rsidP="000C402C">
      <w:pPr>
        <w:contextualSpacing/>
        <w:rPr>
          <w:rFonts w:ascii="Times New Roman" w:hAnsi="Times New Roman" w:cs="Times New Roman"/>
          <w:b/>
          <w:bCs/>
          <w:sz w:val="24"/>
        </w:rPr>
      </w:pPr>
      <w:r w:rsidRPr="000C402C">
        <w:rPr>
          <w:rFonts w:ascii="Times New Roman" w:hAnsi="Times New Roman" w:cs="Times New Roman"/>
          <w:sz w:val="24"/>
        </w:rPr>
        <w:t>Deans can append an additional section or sections to this report</w:t>
      </w:r>
      <w:r w:rsidRPr="000C402C">
        <w:rPr>
          <w:rFonts w:ascii="Times New Roman" w:hAnsi="Times New Roman" w:cs="Times New Roman"/>
          <w:b/>
          <w:bCs/>
          <w:sz w:val="24"/>
        </w:rPr>
        <w:t>.</w:t>
      </w:r>
    </w:p>
    <w:p w14:paraId="685A487A" w14:textId="77777777" w:rsidR="000C402C" w:rsidRPr="00095CB0" w:rsidRDefault="000C402C" w:rsidP="000C402C">
      <w:pPr>
        <w:contextualSpacing/>
        <w:rPr>
          <w:rFonts w:ascii="Times New Roman" w:hAnsi="Times New Roman" w:cs="Times New Roman"/>
          <w:b/>
          <w:bCs/>
          <w:sz w:val="24"/>
        </w:rPr>
      </w:pPr>
    </w:p>
    <w:p w14:paraId="06AC01AA" w14:textId="10FD5F02" w:rsidR="00F93DEA" w:rsidRPr="00095CB0" w:rsidRDefault="00F93DEA" w:rsidP="00CC1B22">
      <w:pPr>
        <w:contextualSpacing/>
        <w:rPr>
          <w:rFonts w:ascii="Times New Roman" w:hAnsi="Times New Roman" w:cs="Times New Roman"/>
          <w:sz w:val="24"/>
        </w:rPr>
      </w:pPr>
      <w:bookmarkStart w:id="1" w:name="_Hlk54264275"/>
      <w:r w:rsidRPr="00095CB0">
        <w:rPr>
          <w:rFonts w:ascii="Times New Roman" w:hAnsi="Times New Roman" w:cs="Times New Roman"/>
          <w:b/>
          <w:bCs/>
          <w:sz w:val="24"/>
        </w:rPr>
        <w:t>REPORT OUTLINE</w:t>
      </w:r>
      <w:r w:rsidRPr="00095CB0">
        <w:rPr>
          <w:rFonts w:ascii="Times New Roman" w:hAnsi="Times New Roman" w:cs="Times New Roman"/>
          <w:b/>
          <w:sz w:val="24"/>
        </w:rPr>
        <w:t>:</w:t>
      </w:r>
      <w:r w:rsidRPr="00095CB0">
        <w:rPr>
          <w:rFonts w:ascii="Times New Roman" w:hAnsi="Times New Roman" w:cs="Times New Roman"/>
          <w:sz w:val="24"/>
        </w:rPr>
        <w:t xml:space="preserve"> </w:t>
      </w:r>
    </w:p>
    <w:p w14:paraId="3F1E05C3" w14:textId="77777777" w:rsidR="00C440E2" w:rsidRPr="00095CB0" w:rsidRDefault="00C440E2" w:rsidP="00CC1B22">
      <w:pPr>
        <w:contextualSpacing/>
        <w:rPr>
          <w:rFonts w:ascii="Times New Roman" w:hAnsi="Times New Roman" w:cs="Times New Roman"/>
          <w:sz w:val="24"/>
        </w:rPr>
      </w:pPr>
    </w:p>
    <w:p w14:paraId="62F574F2" w14:textId="363AA9FC" w:rsidR="00C440E2" w:rsidRDefault="000C402C" w:rsidP="00961730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eastAsia="Times New Roman" w:hAnsi="Times New Roman" w:cs="Times New Roman"/>
          <w:sz w:val="24"/>
        </w:rPr>
      </w:pPr>
      <w:bookmarkStart w:id="2" w:name="_Hlk70506212"/>
      <w:bookmarkEnd w:id="1"/>
      <w:r>
        <w:rPr>
          <w:rFonts w:ascii="Times New Roman" w:eastAsia="Times New Roman" w:hAnsi="Times New Roman" w:cs="Times New Roman"/>
          <w:sz w:val="24"/>
        </w:rPr>
        <w:t>Progre</w:t>
      </w:r>
      <w:r w:rsidRPr="000C402C">
        <w:rPr>
          <w:rFonts w:ascii="Times New Roman" w:eastAsia="Times New Roman" w:hAnsi="Times New Roman" w:cs="Times New Roman"/>
          <w:sz w:val="24"/>
        </w:rPr>
        <w:t>ss on School goals from the previous year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397FAF9" w14:textId="121D9372" w:rsidR="000C402C" w:rsidRDefault="000C402C" w:rsidP="000C402C">
      <w:pPr>
        <w:pStyle w:val="ListParagraph"/>
        <w:spacing w:after="240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 include a summary of progress on the School’s strategic planning.</w:t>
      </w:r>
    </w:p>
    <w:p w14:paraId="13AE488B" w14:textId="77777777" w:rsidR="000C402C" w:rsidRPr="000C402C" w:rsidRDefault="000C402C" w:rsidP="000C402C">
      <w:pPr>
        <w:pStyle w:val="ListParagraph"/>
        <w:spacing w:after="240"/>
        <w:ind w:left="1440"/>
        <w:rPr>
          <w:rFonts w:ascii="Times New Roman" w:eastAsia="Times New Roman" w:hAnsi="Times New Roman" w:cs="Times New Roman"/>
          <w:sz w:val="24"/>
        </w:rPr>
      </w:pPr>
    </w:p>
    <w:p w14:paraId="2125BEF1" w14:textId="2A249256" w:rsidR="0081734C" w:rsidRPr="009D16FA" w:rsidRDefault="000C402C" w:rsidP="00000093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Report on </w:t>
      </w:r>
      <w:r w:rsidR="009D16FA" w:rsidRPr="00095CB0">
        <w:rPr>
          <w:rFonts w:ascii="Times New Roman" w:eastAsia="Times New Roman" w:hAnsi="Times New Roman" w:cs="Times New Roman"/>
          <w:sz w:val="24"/>
        </w:rPr>
        <w:t xml:space="preserve">ENROLLMENT </w:t>
      </w:r>
      <w:r w:rsidR="009D16FA">
        <w:rPr>
          <w:rFonts w:ascii="Times New Roman" w:eastAsia="Times New Roman" w:hAnsi="Times New Roman" w:cs="Times New Roman"/>
          <w:sz w:val="24"/>
        </w:rPr>
        <w:t>and</w:t>
      </w:r>
      <w:r w:rsidR="009D16FA" w:rsidRPr="00095CB0">
        <w:rPr>
          <w:rFonts w:ascii="Times New Roman" w:eastAsia="Times New Roman" w:hAnsi="Times New Roman" w:cs="Times New Roman"/>
          <w:sz w:val="24"/>
        </w:rPr>
        <w:t xml:space="preserve"> TEACHING</w:t>
      </w:r>
      <w:r w:rsidR="00C440E2" w:rsidRPr="00095CB0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R</w:t>
      </w:r>
      <w:r w:rsidR="00C440E2" w:rsidRPr="00095CB0">
        <w:rPr>
          <w:rFonts w:ascii="Times New Roman" w:eastAsia="Times New Roman" w:hAnsi="Times New Roman" w:cs="Times New Roman"/>
          <w:sz w:val="24"/>
        </w:rPr>
        <w:t xml:space="preserve">eport on trends in student enrollment, course enrollment, and faculty teaching patterns since the last periodic review (see Annual Reports). </w:t>
      </w:r>
      <w:r w:rsidR="00C440E2" w:rsidRPr="00095CB0">
        <w:rPr>
          <w:rFonts w:ascii="Times New Roman" w:hAnsi="Times New Roman" w:cs="Times New Roman"/>
          <w:sz w:val="24"/>
        </w:rPr>
        <w:t xml:space="preserve">Consider how this data relates to or reflects </w:t>
      </w:r>
      <w:r>
        <w:rPr>
          <w:rFonts w:ascii="Times New Roman" w:hAnsi="Times New Roman" w:cs="Times New Roman"/>
          <w:sz w:val="24"/>
        </w:rPr>
        <w:t>the School’s</w:t>
      </w:r>
      <w:r w:rsidR="00C440E2" w:rsidRPr="00095CB0">
        <w:rPr>
          <w:rFonts w:ascii="Times New Roman" w:hAnsi="Times New Roman" w:cs="Times New Roman"/>
          <w:sz w:val="24"/>
        </w:rPr>
        <w:t xml:space="preserve"> goals </w:t>
      </w:r>
      <w:r w:rsidR="009D16FA">
        <w:rPr>
          <w:rFonts w:ascii="Times New Roman" w:hAnsi="Times New Roman" w:cs="Times New Roman"/>
          <w:sz w:val="24"/>
        </w:rPr>
        <w:t xml:space="preserve">and how it </w:t>
      </w:r>
      <w:r w:rsidR="00C440E2" w:rsidRPr="00095CB0">
        <w:rPr>
          <w:rFonts w:ascii="Times New Roman" w:hAnsi="Times New Roman" w:cs="Times New Roman"/>
          <w:sz w:val="24"/>
        </w:rPr>
        <w:t xml:space="preserve">addresses priorities articulated in the </w:t>
      </w:r>
      <w:hyperlink r:id="rId7" w:history="1">
        <w:r w:rsidR="00C440E2" w:rsidRPr="00095CB0">
          <w:rPr>
            <w:rStyle w:val="Hyperlink"/>
            <w:rFonts w:ascii="Times New Roman" w:hAnsi="Times New Roman" w:cs="Times New Roman"/>
            <w:sz w:val="24"/>
          </w:rPr>
          <w:t>University’s Strategic Plan</w:t>
        </w:r>
      </w:hyperlink>
      <w:r w:rsidR="00C440E2" w:rsidRPr="00095CB0">
        <w:rPr>
          <w:rFonts w:ascii="Times New Roman" w:hAnsi="Times New Roman" w:cs="Times New Roman"/>
          <w:sz w:val="24"/>
        </w:rPr>
        <w:t>.</w:t>
      </w:r>
    </w:p>
    <w:p w14:paraId="580EBEFD" w14:textId="77777777" w:rsidR="009D16FA" w:rsidRPr="009D16FA" w:rsidRDefault="009D16FA" w:rsidP="009D16FA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</w:p>
    <w:p w14:paraId="20C66A9D" w14:textId="6C3D95C4" w:rsidR="00CC1B22" w:rsidRPr="009D16FA" w:rsidRDefault="009D16FA" w:rsidP="00B10203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eastAsia="Times New Roman" w:hAnsi="Times New Roman" w:cs="Times New Roman"/>
          <w:sz w:val="24"/>
        </w:rPr>
      </w:pPr>
      <w:r w:rsidRPr="009D16FA">
        <w:rPr>
          <w:rFonts w:ascii="Times New Roman" w:hAnsi="Times New Roman" w:cs="Times New Roman"/>
          <w:sz w:val="24"/>
        </w:rPr>
        <w:t xml:space="preserve">Summary of the assessment of </w:t>
      </w:r>
      <w:r w:rsidRPr="009D16FA">
        <w:rPr>
          <w:rFonts w:ascii="Times New Roman" w:eastAsia="Times New Roman" w:hAnsi="Times New Roman" w:cs="Times New Roman"/>
          <w:sz w:val="24"/>
        </w:rPr>
        <w:t>School/programs’ effectiveness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C85F801" w14:textId="77777777" w:rsidR="00000093" w:rsidRPr="00095CB0" w:rsidRDefault="00000093" w:rsidP="00000093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sz w:val="24"/>
        </w:rPr>
      </w:pPr>
    </w:p>
    <w:p w14:paraId="5CA3E929" w14:textId="4E09274F" w:rsidR="00C440E2" w:rsidRPr="009D16FA" w:rsidRDefault="00C440E2" w:rsidP="009D16FA">
      <w:pPr>
        <w:pStyle w:val="ListParagraph"/>
        <w:numPr>
          <w:ilvl w:val="0"/>
          <w:numId w:val="6"/>
        </w:numPr>
        <w:ind w:left="720"/>
        <w:rPr>
          <w:rFonts w:ascii="Times New Roman" w:eastAsiaTheme="minorEastAsia" w:hAnsi="Times New Roman" w:cs="Times New Roman"/>
          <w:sz w:val="24"/>
        </w:rPr>
      </w:pPr>
      <w:r w:rsidRPr="00095CB0">
        <w:rPr>
          <w:rFonts w:ascii="Times New Roman" w:hAnsi="Times New Roman" w:cs="Times New Roman"/>
          <w:sz w:val="24"/>
        </w:rPr>
        <w:t>CURRICULUM: Discuss any changes</w:t>
      </w:r>
      <w:r w:rsidR="00BC4E5C">
        <w:rPr>
          <w:rFonts w:ascii="Times New Roman" w:hAnsi="Times New Roman" w:cs="Times New Roman"/>
          <w:sz w:val="24"/>
        </w:rPr>
        <w:t xml:space="preserve"> and ongoing contributions</w:t>
      </w:r>
      <w:r w:rsidRPr="00095CB0">
        <w:rPr>
          <w:rFonts w:ascii="Times New Roman" w:hAnsi="Times New Roman" w:cs="Times New Roman"/>
          <w:sz w:val="24"/>
        </w:rPr>
        <w:t xml:space="preserve"> to curriculum</w:t>
      </w:r>
      <w:r w:rsidR="009D16FA">
        <w:rPr>
          <w:rFonts w:ascii="Times New Roman" w:hAnsi="Times New Roman" w:cs="Times New Roman"/>
          <w:sz w:val="24"/>
        </w:rPr>
        <w:t>.</w:t>
      </w:r>
    </w:p>
    <w:p w14:paraId="5035D3AC" w14:textId="77777777" w:rsidR="009D16FA" w:rsidRPr="00095CB0" w:rsidRDefault="009D16FA" w:rsidP="009D16FA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1734BA84" w14:textId="27ED0C1A" w:rsidR="00C440E2" w:rsidRPr="00095CB0" w:rsidRDefault="009D16FA" w:rsidP="00000093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eastAsia="Times New Roman" w:hAnsi="Times New Roman" w:cs="Times New Roman"/>
          <w:sz w:val="24"/>
        </w:rPr>
      </w:pPr>
      <w:r w:rsidRPr="009D16FA">
        <w:rPr>
          <w:rFonts w:ascii="Times New Roman" w:eastAsiaTheme="minorEastAsia" w:hAnsi="Times New Roman" w:cs="Times New Roman"/>
          <w:sz w:val="24"/>
        </w:rPr>
        <w:t>Summary of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C440E2" w:rsidRPr="00095CB0">
        <w:rPr>
          <w:rFonts w:ascii="Times New Roman" w:eastAsiaTheme="minorEastAsia" w:hAnsi="Times New Roman" w:cs="Times New Roman"/>
          <w:sz w:val="24"/>
        </w:rPr>
        <w:t>DIVERSITY, INCLUSION AND ANTI-RACISM: Stockton has identified diversity, inclusion, and anti-racism as institutional priorities. This section should detail</w:t>
      </w:r>
      <w:r w:rsidR="001667EF">
        <w:rPr>
          <w:rFonts w:ascii="Times New Roman" w:eastAsiaTheme="minorEastAsia" w:hAnsi="Times New Roman" w:cs="Times New Roman"/>
          <w:sz w:val="24"/>
        </w:rPr>
        <w:t xml:space="preserve"> the following</w:t>
      </w:r>
      <w:r w:rsidR="00C440E2" w:rsidRPr="00095CB0">
        <w:rPr>
          <w:rFonts w:ascii="Times New Roman" w:eastAsiaTheme="minorEastAsia" w:hAnsi="Times New Roman" w:cs="Times New Roman"/>
          <w:sz w:val="24"/>
        </w:rPr>
        <w:t>:</w:t>
      </w:r>
      <w:r w:rsidR="00C440E2" w:rsidRPr="00095CB0">
        <w:rPr>
          <w:rFonts w:ascii="Times New Roman" w:eastAsia="Times New Roman" w:hAnsi="Times New Roman" w:cs="Times New Roman"/>
          <w:sz w:val="24"/>
        </w:rPr>
        <w:t xml:space="preserve"> </w:t>
      </w:r>
    </w:p>
    <w:p w14:paraId="5CE40DA7" w14:textId="77777777" w:rsidR="00C440E2" w:rsidRPr="00095CB0" w:rsidRDefault="00C440E2" w:rsidP="00000093">
      <w:pPr>
        <w:pStyle w:val="ListParagraph"/>
        <w:spacing w:after="240"/>
        <w:rPr>
          <w:rFonts w:ascii="Times New Roman" w:eastAsia="Times New Roman" w:hAnsi="Times New Roman" w:cs="Times New Roman"/>
          <w:sz w:val="24"/>
        </w:rPr>
      </w:pPr>
    </w:p>
    <w:p w14:paraId="33ECA63F" w14:textId="7FFE487A" w:rsidR="00C440E2" w:rsidRPr="00095CB0" w:rsidRDefault="00C440E2" w:rsidP="00000093">
      <w:pPr>
        <w:pStyle w:val="ListParagraph"/>
        <w:numPr>
          <w:ilvl w:val="0"/>
          <w:numId w:val="9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095CB0">
        <w:rPr>
          <w:rFonts w:ascii="Times New Roman" w:eastAsia="Times New Roman" w:hAnsi="Times New Roman" w:cs="Times New Roman"/>
          <w:sz w:val="24"/>
        </w:rPr>
        <w:t xml:space="preserve">How </w:t>
      </w:r>
      <w:r w:rsidR="009D16FA">
        <w:rPr>
          <w:rFonts w:ascii="Times New Roman" w:eastAsia="Times New Roman" w:hAnsi="Times New Roman" w:cs="Times New Roman"/>
          <w:sz w:val="24"/>
        </w:rPr>
        <w:t>the School’s</w:t>
      </w:r>
      <w:r w:rsidRPr="00095CB0">
        <w:rPr>
          <w:rFonts w:ascii="Times New Roman" w:eastAsia="Times New Roman" w:hAnsi="Times New Roman" w:cs="Times New Roman"/>
          <w:sz w:val="24"/>
        </w:rPr>
        <w:t xml:space="preserve"> goals address diversity, inclusiveness, and antiracism. </w:t>
      </w:r>
    </w:p>
    <w:p w14:paraId="18B28BEA" w14:textId="3DE10479" w:rsidR="00C440E2" w:rsidRPr="00095CB0" w:rsidRDefault="00C440E2" w:rsidP="00000093">
      <w:pPr>
        <w:pStyle w:val="ListParagraph"/>
        <w:numPr>
          <w:ilvl w:val="0"/>
          <w:numId w:val="9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095CB0">
        <w:rPr>
          <w:rFonts w:ascii="Times New Roman" w:eastAsia="Times New Roman" w:hAnsi="Times New Roman" w:cs="Times New Roman"/>
          <w:sz w:val="24"/>
        </w:rPr>
        <w:t xml:space="preserve">How the </w:t>
      </w:r>
      <w:r w:rsidR="009D16FA">
        <w:rPr>
          <w:rFonts w:ascii="Times New Roman" w:eastAsia="Times New Roman" w:hAnsi="Times New Roman" w:cs="Times New Roman"/>
          <w:sz w:val="24"/>
        </w:rPr>
        <w:t>School</w:t>
      </w:r>
      <w:r w:rsidRPr="00095CB0">
        <w:rPr>
          <w:rFonts w:ascii="Times New Roman" w:eastAsia="Times New Roman" w:hAnsi="Times New Roman" w:cs="Times New Roman"/>
          <w:sz w:val="24"/>
        </w:rPr>
        <w:t xml:space="preserve"> address</w:t>
      </w:r>
      <w:r w:rsidR="009D16FA">
        <w:rPr>
          <w:rFonts w:ascii="Times New Roman" w:eastAsia="Times New Roman" w:hAnsi="Times New Roman" w:cs="Times New Roman"/>
          <w:sz w:val="24"/>
        </w:rPr>
        <w:t>es</w:t>
      </w:r>
      <w:r w:rsidRPr="00095CB0">
        <w:rPr>
          <w:rFonts w:ascii="Times New Roman" w:eastAsia="Times New Roman" w:hAnsi="Times New Roman" w:cs="Times New Roman"/>
          <w:sz w:val="24"/>
        </w:rPr>
        <w:t xml:space="preserve"> diversity, inclusiveness, and antiracism in future initiatives (see </w:t>
      </w:r>
      <w:hyperlink r:id="rId8">
        <w:r w:rsidRPr="00095CB0">
          <w:rPr>
            <w:rStyle w:val="Hyperlink"/>
            <w:rFonts w:ascii="Times New Roman" w:eastAsia="Times New Roman" w:hAnsi="Times New Roman" w:cs="Times New Roman"/>
            <w:sz w:val="24"/>
          </w:rPr>
          <w:t>https://stockton.edu/about-stockton/values.html</w:t>
        </w:r>
      </w:hyperlink>
      <w:r w:rsidRPr="00095CB0">
        <w:rPr>
          <w:rFonts w:ascii="Times New Roman" w:eastAsia="Times New Roman" w:hAnsi="Times New Roman" w:cs="Times New Roman"/>
          <w:sz w:val="24"/>
        </w:rPr>
        <w:t xml:space="preserve"> for additional information).</w:t>
      </w:r>
    </w:p>
    <w:p w14:paraId="008D0D9D" w14:textId="77777777" w:rsidR="00C440E2" w:rsidRPr="00095CB0" w:rsidRDefault="00C440E2" w:rsidP="00000093">
      <w:pPr>
        <w:pStyle w:val="ListParagraph"/>
        <w:numPr>
          <w:ilvl w:val="0"/>
          <w:numId w:val="9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095CB0">
        <w:rPr>
          <w:rFonts w:ascii="Times New Roman" w:eastAsia="Times New Roman" w:hAnsi="Times New Roman" w:cs="Times New Roman"/>
          <w:sz w:val="24"/>
        </w:rPr>
        <w:t>Strategies, both new and/or ongoing, to diversify faculty and students.</w:t>
      </w:r>
    </w:p>
    <w:p w14:paraId="3E4FF48F" w14:textId="77777777" w:rsidR="00C440E2" w:rsidRPr="00095CB0" w:rsidRDefault="00C440E2" w:rsidP="00000093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</w:p>
    <w:p w14:paraId="1C65F874" w14:textId="5EA52E8A" w:rsidR="00C440E2" w:rsidRPr="00095CB0" w:rsidRDefault="009D16FA" w:rsidP="000000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SCHOOL</w:t>
      </w:r>
      <w:r w:rsidR="00C440E2" w:rsidRPr="00095CB0">
        <w:rPr>
          <w:rFonts w:ascii="Times New Roman" w:eastAsia="Times New Roman" w:hAnsi="Times New Roman" w:cs="Times New Roman"/>
          <w:sz w:val="24"/>
        </w:rPr>
        <w:t xml:space="preserve"> GOALS</w:t>
      </w:r>
      <w:r>
        <w:rPr>
          <w:rFonts w:ascii="Times New Roman" w:eastAsia="Times New Roman" w:hAnsi="Times New Roman" w:cs="Times New Roman"/>
          <w:sz w:val="24"/>
        </w:rPr>
        <w:t xml:space="preserve"> for the upcoming year </w:t>
      </w:r>
    </w:p>
    <w:p w14:paraId="0EF94BAA" w14:textId="77777777" w:rsidR="00C440E2" w:rsidRPr="00095CB0" w:rsidRDefault="00C440E2" w:rsidP="00000093">
      <w:pPr>
        <w:pStyle w:val="ListParagraph"/>
        <w:rPr>
          <w:rFonts w:ascii="Times New Roman" w:hAnsi="Times New Roman" w:cs="Times New Roman"/>
          <w:sz w:val="24"/>
        </w:rPr>
      </w:pPr>
    </w:p>
    <w:p w14:paraId="0CD88437" w14:textId="777DCA6E" w:rsidR="00C440E2" w:rsidRPr="00095CB0" w:rsidRDefault="009D16FA" w:rsidP="000000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</w:t>
      </w:r>
      <w:r w:rsidR="00C440E2" w:rsidRPr="00095CB0">
        <w:rPr>
          <w:rFonts w:ascii="Times New Roman" w:hAnsi="Times New Roman" w:cs="Times New Roman"/>
          <w:sz w:val="24"/>
        </w:rPr>
        <w:t xml:space="preserve"> RESOURCES: Describe proposed resources needed to meet </w:t>
      </w:r>
      <w:r>
        <w:rPr>
          <w:rFonts w:ascii="Times New Roman" w:hAnsi="Times New Roman" w:cs="Times New Roman"/>
          <w:sz w:val="24"/>
        </w:rPr>
        <w:t>the School’s</w:t>
      </w:r>
      <w:r w:rsidR="00C440E2" w:rsidRPr="00095CB0">
        <w:rPr>
          <w:rFonts w:ascii="Times New Roman" w:hAnsi="Times New Roman" w:cs="Times New Roman"/>
          <w:sz w:val="24"/>
        </w:rPr>
        <w:t xml:space="preserve"> goals. Be sure to address anticipated initiatives, resource needs, campus locations</w:t>
      </w:r>
      <w:r w:rsidR="001667EF">
        <w:rPr>
          <w:rFonts w:ascii="Times New Roman" w:hAnsi="Times New Roman" w:cs="Times New Roman"/>
          <w:sz w:val="24"/>
        </w:rPr>
        <w:t xml:space="preserve">, </w:t>
      </w:r>
      <w:r w:rsidR="00C440E2" w:rsidRPr="00095CB0">
        <w:rPr>
          <w:rFonts w:ascii="Times New Roman" w:hAnsi="Times New Roman" w:cs="Times New Roman"/>
          <w:sz w:val="24"/>
        </w:rPr>
        <w:t>unique budget items for the years ahead</w:t>
      </w:r>
      <w:r w:rsidR="001667EF">
        <w:rPr>
          <w:rFonts w:ascii="Times New Roman" w:hAnsi="Times New Roman" w:cs="Times New Roman"/>
          <w:sz w:val="24"/>
        </w:rPr>
        <w:t>,</w:t>
      </w:r>
      <w:r w:rsidR="00C440E2" w:rsidRPr="00095CB0">
        <w:rPr>
          <w:rFonts w:ascii="Times New Roman" w:hAnsi="Times New Roman" w:cs="Times New Roman"/>
          <w:sz w:val="24"/>
        </w:rPr>
        <w:t xml:space="preserve"> and, if applicable, longer term plans beyond the upcoming year.  </w:t>
      </w:r>
    </w:p>
    <w:p w14:paraId="4F6F69BB" w14:textId="77777777" w:rsidR="00C440E2" w:rsidRPr="00095CB0" w:rsidRDefault="00C440E2" w:rsidP="00000093">
      <w:pPr>
        <w:spacing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bookmarkEnd w:id="2"/>
    <w:p w14:paraId="34C8E77D" w14:textId="0A06C003" w:rsidR="00E8447F" w:rsidRPr="00095CB0" w:rsidRDefault="00E8447F" w:rsidP="00000093">
      <w:pPr>
        <w:ind w:left="720"/>
        <w:rPr>
          <w:sz w:val="24"/>
        </w:rPr>
      </w:pPr>
    </w:p>
    <w:p w14:paraId="6C4E75BD" w14:textId="77777777" w:rsidR="00E8447F" w:rsidRPr="00095CB0" w:rsidRDefault="00E8447F" w:rsidP="00000093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48B9D938" w14:textId="33458020" w:rsidR="00CF6361" w:rsidRPr="00095CB0" w:rsidRDefault="00CF6361" w:rsidP="00000093">
      <w:pPr>
        <w:spacing w:line="276" w:lineRule="auto"/>
        <w:rPr>
          <w:rFonts w:ascii="Times New Roman" w:hAnsi="Times New Roman" w:cs="Times New Roman"/>
          <w:sz w:val="24"/>
        </w:rPr>
      </w:pPr>
    </w:p>
    <w:p w14:paraId="1CCF16EF" w14:textId="77777777" w:rsidR="00F32F2B" w:rsidRPr="00095CB0" w:rsidRDefault="00F32F2B" w:rsidP="00F32F2B">
      <w:pPr>
        <w:spacing w:line="276" w:lineRule="auto"/>
        <w:rPr>
          <w:rFonts w:ascii="Times New Roman" w:hAnsi="Times New Roman" w:cs="Times New Roman"/>
          <w:sz w:val="24"/>
        </w:rPr>
      </w:pPr>
    </w:p>
    <w:sectPr w:rsidR="00F32F2B" w:rsidRPr="00095CB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1B83" w14:textId="77777777" w:rsidR="00967455" w:rsidRDefault="00967455" w:rsidP="00E3796E">
      <w:r>
        <w:separator/>
      </w:r>
    </w:p>
  </w:endnote>
  <w:endnote w:type="continuationSeparator" w:id="0">
    <w:p w14:paraId="77FB296C" w14:textId="77777777" w:rsidR="00967455" w:rsidRDefault="00967455" w:rsidP="00E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7981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8DF4AE" w14:textId="0C9D4A07" w:rsidR="00095CB0" w:rsidRDefault="00095CB0" w:rsidP="00B745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E385B9" w14:textId="77777777" w:rsidR="00095CB0" w:rsidRDefault="00095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903367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8B8B64" w14:textId="2E9CEF5B" w:rsidR="00095CB0" w:rsidRPr="00095CB0" w:rsidRDefault="00095CB0" w:rsidP="00B74571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095CB0">
          <w:rPr>
            <w:rStyle w:val="PageNumber"/>
            <w:rFonts w:ascii="Times New Roman" w:hAnsi="Times New Roman" w:cs="Times New Roman"/>
          </w:rPr>
          <w:fldChar w:fldCharType="begin"/>
        </w:r>
        <w:r w:rsidRPr="00095CB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95CB0">
          <w:rPr>
            <w:rStyle w:val="PageNumber"/>
            <w:rFonts w:ascii="Times New Roman" w:hAnsi="Times New Roman" w:cs="Times New Roman"/>
          </w:rPr>
          <w:fldChar w:fldCharType="separate"/>
        </w:r>
        <w:r w:rsidRPr="00095CB0">
          <w:rPr>
            <w:rStyle w:val="PageNumber"/>
            <w:rFonts w:ascii="Times New Roman" w:hAnsi="Times New Roman" w:cs="Times New Roman"/>
            <w:noProof/>
          </w:rPr>
          <w:t>1</w:t>
        </w:r>
        <w:r w:rsidRPr="00095CB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D32AFB6" w14:textId="37952FCE" w:rsidR="00095CB0" w:rsidRPr="00660319" w:rsidRDefault="00660319" w:rsidP="00660319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60319">
      <w:rPr>
        <w:rFonts w:ascii="Times New Roman" w:hAnsi="Times New Roman" w:cs="Times New Roman"/>
        <w:sz w:val="16"/>
        <w:szCs w:val="16"/>
      </w:rPr>
      <w:t>Last updated 5/21/2021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0643" w14:textId="77777777" w:rsidR="00967455" w:rsidRDefault="00967455" w:rsidP="00E3796E">
      <w:r>
        <w:separator/>
      </w:r>
    </w:p>
  </w:footnote>
  <w:footnote w:type="continuationSeparator" w:id="0">
    <w:p w14:paraId="5204DBCD" w14:textId="77777777" w:rsidR="00967455" w:rsidRDefault="00967455" w:rsidP="00E3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BD75" w14:textId="760A93DE" w:rsidR="00E3796E" w:rsidRDefault="00E3796E" w:rsidP="00E3796E">
    <w:pPr>
      <w:pStyle w:val="Header"/>
      <w:jc w:val="center"/>
    </w:pPr>
    <w:r>
      <w:rPr>
        <w:noProof/>
      </w:rPr>
      <w:drawing>
        <wp:inline distT="0" distB="0" distL="0" distR="0" wp14:anchorId="73EAAD52" wp14:editId="0D497239">
          <wp:extent cx="2514600" cy="4663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790A8" w14:textId="77777777" w:rsidR="00E3796E" w:rsidRDefault="00E3796E" w:rsidP="000000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98"/>
    <w:multiLevelType w:val="hybridMultilevel"/>
    <w:tmpl w:val="17347FC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006"/>
    <w:multiLevelType w:val="hybridMultilevel"/>
    <w:tmpl w:val="677EA476"/>
    <w:lvl w:ilvl="0" w:tplc="369ED82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A4AB6"/>
    <w:multiLevelType w:val="hybridMultilevel"/>
    <w:tmpl w:val="1EB45D5A"/>
    <w:lvl w:ilvl="0" w:tplc="909C511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530" w:hanging="360"/>
      </w:pPr>
    </w:lvl>
    <w:lvl w:ilvl="2" w:tplc="8A0C8CE6">
      <w:start w:val="1"/>
      <w:numFmt w:val="lowerRoman"/>
      <w:lvlText w:val="%3."/>
      <w:lvlJc w:val="right"/>
      <w:pPr>
        <w:ind w:left="2160" w:hanging="180"/>
      </w:pPr>
    </w:lvl>
    <w:lvl w:ilvl="3" w:tplc="F8240B2C">
      <w:start w:val="1"/>
      <w:numFmt w:val="decimal"/>
      <w:lvlText w:val="%4."/>
      <w:lvlJc w:val="left"/>
      <w:pPr>
        <w:ind w:left="2880" w:hanging="360"/>
      </w:pPr>
    </w:lvl>
    <w:lvl w:ilvl="4" w:tplc="0EE23398">
      <w:start w:val="1"/>
      <w:numFmt w:val="lowerLetter"/>
      <w:lvlText w:val="%5."/>
      <w:lvlJc w:val="left"/>
      <w:pPr>
        <w:ind w:left="3600" w:hanging="360"/>
      </w:pPr>
    </w:lvl>
    <w:lvl w:ilvl="5" w:tplc="D652C3E4">
      <w:start w:val="1"/>
      <w:numFmt w:val="lowerRoman"/>
      <w:lvlText w:val="%6."/>
      <w:lvlJc w:val="right"/>
      <w:pPr>
        <w:ind w:left="4320" w:hanging="180"/>
      </w:pPr>
    </w:lvl>
    <w:lvl w:ilvl="6" w:tplc="9BC6A1CE">
      <w:start w:val="1"/>
      <w:numFmt w:val="decimal"/>
      <w:lvlText w:val="%7."/>
      <w:lvlJc w:val="left"/>
      <w:pPr>
        <w:ind w:left="5040" w:hanging="360"/>
      </w:pPr>
    </w:lvl>
    <w:lvl w:ilvl="7" w:tplc="F9F02152">
      <w:start w:val="1"/>
      <w:numFmt w:val="lowerLetter"/>
      <w:lvlText w:val="%8."/>
      <w:lvlJc w:val="left"/>
      <w:pPr>
        <w:ind w:left="5760" w:hanging="360"/>
      </w:pPr>
    </w:lvl>
    <w:lvl w:ilvl="8" w:tplc="A7829D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DC7"/>
    <w:multiLevelType w:val="hybridMultilevel"/>
    <w:tmpl w:val="40567076"/>
    <w:lvl w:ilvl="0" w:tplc="E09AF240">
      <w:start w:val="1"/>
      <w:numFmt w:val="upperLetter"/>
      <w:lvlText w:val="%1."/>
      <w:lvlJc w:val="left"/>
      <w:pPr>
        <w:ind w:left="1080" w:hanging="360"/>
      </w:pPr>
    </w:lvl>
    <w:lvl w:ilvl="1" w:tplc="2AA674D8">
      <w:start w:val="1"/>
      <w:numFmt w:val="lowerLetter"/>
      <w:lvlText w:val="%2."/>
      <w:lvlJc w:val="left"/>
      <w:pPr>
        <w:ind w:left="1800" w:hanging="360"/>
      </w:pPr>
    </w:lvl>
    <w:lvl w:ilvl="2" w:tplc="17465076">
      <w:start w:val="1"/>
      <w:numFmt w:val="lowerRoman"/>
      <w:lvlText w:val="%3."/>
      <w:lvlJc w:val="right"/>
      <w:pPr>
        <w:ind w:left="2520" w:hanging="180"/>
      </w:pPr>
    </w:lvl>
    <w:lvl w:ilvl="3" w:tplc="540EFD52">
      <w:start w:val="1"/>
      <w:numFmt w:val="decimal"/>
      <w:lvlText w:val="%4."/>
      <w:lvlJc w:val="left"/>
      <w:pPr>
        <w:ind w:left="3240" w:hanging="360"/>
      </w:pPr>
    </w:lvl>
    <w:lvl w:ilvl="4" w:tplc="FE8E332E">
      <w:start w:val="1"/>
      <w:numFmt w:val="lowerLetter"/>
      <w:lvlText w:val="%5."/>
      <w:lvlJc w:val="left"/>
      <w:pPr>
        <w:ind w:left="3960" w:hanging="360"/>
      </w:pPr>
    </w:lvl>
    <w:lvl w:ilvl="5" w:tplc="BBBE05BE">
      <w:start w:val="1"/>
      <w:numFmt w:val="lowerRoman"/>
      <w:lvlText w:val="%6."/>
      <w:lvlJc w:val="right"/>
      <w:pPr>
        <w:ind w:left="4680" w:hanging="180"/>
      </w:pPr>
    </w:lvl>
    <w:lvl w:ilvl="6" w:tplc="8FBA7C94">
      <w:start w:val="1"/>
      <w:numFmt w:val="decimal"/>
      <w:lvlText w:val="%7."/>
      <w:lvlJc w:val="left"/>
      <w:pPr>
        <w:ind w:left="5400" w:hanging="360"/>
      </w:pPr>
    </w:lvl>
    <w:lvl w:ilvl="7" w:tplc="DE8C34A8">
      <w:start w:val="1"/>
      <w:numFmt w:val="lowerLetter"/>
      <w:lvlText w:val="%8."/>
      <w:lvlJc w:val="left"/>
      <w:pPr>
        <w:ind w:left="6120" w:hanging="360"/>
      </w:pPr>
    </w:lvl>
    <w:lvl w:ilvl="8" w:tplc="905A445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6545B"/>
    <w:multiLevelType w:val="hybridMultilevel"/>
    <w:tmpl w:val="EA4CE35A"/>
    <w:lvl w:ilvl="0" w:tplc="E09AF240">
      <w:start w:val="1"/>
      <w:numFmt w:val="upperLetter"/>
      <w:lvlText w:val="%1."/>
      <w:lvlJc w:val="left"/>
      <w:pPr>
        <w:ind w:left="1080" w:hanging="360"/>
      </w:pPr>
    </w:lvl>
    <w:lvl w:ilvl="1" w:tplc="369ED82C">
      <w:start w:val="1"/>
      <w:numFmt w:val="decimal"/>
      <w:lvlText w:val="%2."/>
      <w:lvlJc w:val="left"/>
      <w:pPr>
        <w:ind w:left="1800" w:hanging="360"/>
      </w:pPr>
    </w:lvl>
    <w:lvl w:ilvl="2" w:tplc="17465076">
      <w:start w:val="1"/>
      <w:numFmt w:val="lowerRoman"/>
      <w:lvlText w:val="%3."/>
      <w:lvlJc w:val="right"/>
      <w:pPr>
        <w:ind w:left="2520" w:hanging="180"/>
      </w:pPr>
    </w:lvl>
    <w:lvl w:ilvl="3" w:tplc="540EFD52">
      <w:start w:val="1"/>
      <w:numFmt w:val="decimal"/>
      <w:lvlText w:val="%4."/>
      <w:lvlJc w:val="left"/>
      <w:pPr>
        <w:ind w:left="3240" w:hanging="360"/>
      </w:pPr>
    </w:lvl>
    <w:lvl w:ilvl="4" w:tplc="FE8E332E">
      <w:start w:val="1"/>
      <w:numFmt w:val="lowerLetter"/>
      <w:lvlText w:val="%5."/>
      <w:lvlJc w:val="left"/>
      <w:pPr>
        <w:ind w:left="3960" w:hanging="360"/>
      </w:pPr>
    </w:lvl>
    <w:lvl w:ilvl="5" w:tplc="BBBE05BE">
      <w:start w:val="1"/>
      <w:numFmt w:val="lowerRoman"/>
      <w:lvlText w:val="%6."/>
      <w:lvlJc w:val="right"/>
      <w:pPr>
        <w:ind w:left="4680" w:hanging="180"/>
      </w:pPr>
    </w:lvl>
    <w:lvl w:ilvl="6" w:tplc="8FBA7C94">
      <w:start w:val="1"/>
      <w:numFmt w:val="decimal"/>
      <w:lvlText w:val="%7."/>
      <w:lvlJc w:val="left"/>
      <w:pPr>
        <w:ind w:left="5400" w:hanging="360"/>
      </w:pPr>
    </w:lvl>
    <w:lvl w:ilvl="7" w:tplc="DE8C34A8">
      <w:start w:val="1"/>
      <w:numFmt w:val="lowerLetter"/>
      <w:lvlText w:val="%8."/>
      <w:lvlJc w:val="left"/>
      <w:pPr>
        <w:ind w:left="6120" w:hanging="360"/>
      </w:pPr>
    </w:lvl>
    <w:lvl w:ilvl="8" w:tplc="905A4454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1159D"/>
    <w:multiLevelType w:val="hybridMultilevel"/>
    <w:tmpl w:val="A1662EB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4258D"/>
    <w:multiLevelType w:val="hybridMultilevel"/>
    <w:tmpl w:val="854C2C46"/>
    <w:lvl w:ilvl="0" w:tplc="369ED82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308AE"/>
    <w:multiLevelType w:val="hybridMultilevel"/>
    <w:tmpl w:val="BA20FB76"/>
    <w:lvl w:ilvl="0" w:tplc="DC24EC0A">
      <w:start w:val="1"/>
      <w:numFmt w:val="decimal"/>
      <w:lvlText w:val="%1."/>
      <w:lvlJc w:val="left"/>
      <w:pPr>
        <w:ind w:left="720" w:hanging="360"/>
      </w:pPr>
    </w:lvl>
    <w:lvl w:ilvl="1" w:tplc="EDE4F44E">
      <w:start w:val="1"/>
      <w:numFmt w:val="decimal"/>
      <w:lvlText w:val="%2."/>
      <w:lvlJc w:val="left"/>
      <w:pPr>
        <w:ind w:left="1440" w:hanging="360"/>
      </w:pPr>
    </w:lvl>
    <w:lvl w:ilvl="2" w:tplc="17CC4528">
      <w:start w:val="1"/>
      <w:numFmt w:val="lowerRoman"/>
      <w:lvlText w:val="%3."/>
      <w:lvlJc w:val="right"/>
      <w:pPr>
        <w:ind w:left="2160" w:hanging="180"/>
      </w:pPr>
    </w:lvl>
    <w:lvl w:ilvl="3" w:tplc="A0F0A260">
      <w:start w:val="1"/>
      <w:numFmt w:val="decimal"/>
      <w:lvlText w:val="%4."/>
      <w:lvlJc w:val="left"/>
      <w:pPr>
        <w:ind w:left="2880" w:hanging="360"/>
      </w:pPr>
    </w:lvl>
    <w:lvl w:ilvl="4" w:tplc="EEFAA9D0">
      <w:start w:val="1"/>
      <w:numFmt w:val="lowerLetter"/>
      <w:lvlText w:val="%5."/>
      <w:lvlJc w:val="left"/>
      <w:pPr>
        <w:ind w:left="3600" w:hanging="360"/>
      </w:pPr>
    </w:lvl>
    <w:lvl w:ilvl="5" w:tplc="0FFC8D86">
      <w:start w:val="1"/>
      <w:numFmt w:val="lowerRoman"/>
      <w:lvlText w:val="%6."/>
      <w:lvlJc w:val="right"/>
      <w:pPr>
        <w:ind w:left="4320" w:hanging="180"/>
      </w:pPr>
    </w:lvl>
    <w:lvl w:ilvl="6" w:tplc="EFBA7462">
      <w:start w:val="1"/>
      <w:numFmt w:val="decimal"/>
      <w:lvlText w:val="%7."/>
      <w:lvlJc w:val="left"/>
      <w:pPr>
        <w:ind w:left="5040" w:hanging="360"/>
      </w:pPr>
    </w:lvl>
    <w:lvl w:ilvl="7" w:tplc="615C8C70">
      <w:start w:val="1"/>
      <w:numFmt w:val="lowerLetter"/>
      <w:lvlText w:val="%8."/>
      <w:lvlJc w:val="left"/>
      <w:pPr>
        <w:ind w:left="5760" w:hanging="360"/>
      </w:pPr>
    </w:lvl>
    <w:lvl w:ilvl="8" w:tplc="0C7AFA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219D5"/>
    <w:multiLevelType w:val="hybridMultilevel"/>
    <w:tmpl w:val="91AE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EA"/>
    <w:rsid w:val="00000093"/>
    <w:rsid w:val="00036474"/>
    <w:rsid w:val="00095CB0"/>
    <w:rsid w:val="000B3DF1"/>
    <w:rsid w:val="000B6ADA"/>
    <w:rsid w:val="000C402C"/>
    <w:rsid w:val="000F5125"/>
    <w:rsid w:val="001667EF"/>
    <w:rsid w:val="001C7751"/>
    <w:rsid w:val="0029556C"/>
    <w:rsid w:val="002E3900"/>
    <w:rsid w:val="003C17AC"/>
    <w:rsid w:val="0041286B"/>
    <w:rsid w:val="00660319"/>
    <w:rsid w:val="006D7931"/>
    <w:rsid w:val="006E7786"/>
    <w:rsid w:val="007100AC"/>
    <w:rsid w:val="0081734C"/>
    <w:rsid w:val="008F2BDD"/>
    <w:rsid w:val="008F3DB4"/>
    <w:rsid w:val="00906D5A"/>
    <w:rsid w:val="00967455"/>
    <w:rsid w:val="009D16FA"/>
    <w:rsid w:val="00A05098"/>
    <w:rsid w:val="00B369C2"/>
    <w:rsid w:val="00B53854"/>
    <w:rsid w:val="00B54371"/>
    <w:rsid w:val="00BC4E5C"/>
    <w:rsid w:val="00BF5664"/>
    <w:rsid w:val="00C12AC3"/>
    <w:rsid w:val="00C440E2"/>
    <w:rsid w:val="00C50153"/>
    <w:rsid w:val="00CC1B22"/>
    <w:rsid w:val="00CF6361"/>
    <w:rsid w:val="00DD040B"/>
    <w:rsid w:val="00E3796E"/>
    <w:rsid w:val="00E466C6"/>
    <w:rsid w:val="00E8447F"/>
    <w:rsid w:val="00EB2C22"/>
    <w:rsid w:val="00F32F2B"/>
    <w:rsid w:val="00F93DEA"/>
    <w:rsid w:val="00FB4459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07C4D4"/>
  <w15:chartTrackingRefBased/>
  <w15:docId w15:val="{28D19D42-5E3F-44A7-8C0E-B83823C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EA"/>
    <w:pPr>
      <w:spacing w:after="0" w:line="240" w:lineRule="auto"/>
    </w:pPr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A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00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6E"/>
    <w:rPr>
      <w:rFonts w:ascii="Arial Narrow" w:hAnsi="Arial Narrow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6E"/>
    <w:rPr>
      <w:rFonts w:ascii="Arial Narrow" w:hAnsi="Arial Narrow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5CB0"/>
  </w:style>
  <w:style w:type="character" w:styleId="CommentReference">
    <w:name w:val="annotation reference"/>
    <w:basedOn w:val="DefaultParagraphFont"/>
    <w:uiPriority w:val="99"/>
    <w:semiHidden/>
    <w:unhideWhenUsed/>
    <w:rsid w:val="00BC4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E5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E5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ton.edu/about-stockton/valu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ckton.edu/strategic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Alaina</dc:creator>
  <cp:keywords/>
  <dc:description/>
  <cp:lastModifiedBy>Walton, Alaina</cp:lastModifiedBy>
  <cp:revision>2</cp:revision>
  <dcterms:created xsi:type="dcterms:W3CDTF">2022-02-18T17:55:00Z</dcterms:created>
  <dcterms:modified xsi:type="dcterms:W3CDTF">2022-02-18T17:55:00Z</dcterms:modified>
</cp:coreProperties>
</file>